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6B" w:rsidRPr="00674152" w:rsidRDefault="0060436B" w:rsidP="00674152">
      <w:pPr>
        <w:spacing w:after="0"/>
        <w:rPr>
          <w:b/>
        </w:rPr>
      </w:pPr>
      <w:r w:rsidRPr="00674152">
        <w:rPr>
          <w:b/>
        </w:rPr>
        <w:t>ASL ROMA 4</w:t>
      </w:r>
    </w:p>
    <w:p w:rsidR="00232EFD" w:rsidRDefault="00674152" w:rsidP="00674152">
      <w:pPr>
        <w:pStyle w:val="Paragrafoelenco"/>
        <w:numPr>
          <w:ilvl w:val="0"/>
          <w:numId w:val="1"/>
        </w:numPr>
        <w:spacing w:after="0"/>
      </w:pPr>
      <w:r>
        <w:t>Avviso pubblico, per titoli e colloquio, per il conferimento di n. 2 incarichi a tempo determinato di dirigente farmacista - area di farmacia – disciplina farmacia ospedaliera/farmacia territoriale</w:t>
      </w:r>
    </w:p>
    <w:p w:rsidR="0060436B" w:rsidRDefault="0060436B" w:rsidP="00674152">
      <w:pPr>
        <w:spacing w:after="0"/>
      </w:pPr>
      <w:r>
        <w:t>Presentazione delle domande</w:t>
      </w:r>
    </w:p>
    <w:p w:rsidR="0060436B" w:rsidRDefault="0060436B" w:rsidP="00674152">
      <w:pPr>
        <w:spacing w:after="0"/>
      </w:pPr>
      <w:r>
        <w:t>La domanda dovrà pervenire entro e non oltre il termine perentorio fissato sul B.U.R. Lazio,</w:t>
      </w:r>
      <w:r w:rsidR="00674152">
        <w:t xml:space="preserve"> </w:t>
      </w:r>
      <w:r>
        <w:t>15° giorno successivo a quello della data di pubblicazione del presente bando sul BUR Lazio</w:t>
      </w:r>
    </w:p>
    <w:p w:rsidR="001538B2" w:rsidRDefault="001538B2" w:rsidP="00674152">
      <w:pPr>
        <w:spacing w:after="0"/>
      </w:pPr>
    </w:p>
    <w:p w:rsidR="001538B2" w:rsidRPr="00774452" w:rsidRDefault="001538B2" w:rsidP="00674152">
      <w:pPr>
        <w:spacing w:after="0"/>
        <w:rPr>
          <w:b/>
        </w:rPr>
      </w:pPr>
      <w:r w:rsidRPr="00774452">
        <w:rPr>
          <w:b/>
        </w:rPr>
        <w:t>ASL LATINA</w:t>
      </w:r>
    </w:p>
    <w:p w:rsidR="001538B2" w:rsidRDefault="001538B2" w:rsidP="00674152">
      <w:pPr>
        <w:pStyle w:val="Paragrafoelenco"/>
        <w:numPr>
          <w:ilvl w:val="0"/>
          <w:numId w:val="1"/>
        </w:numPr>
        <w:spacing w:after="0"/>
      </w:pPr>
      <w:r>
        <w:t xml:space="preserve">Diario delle prove d'esame del </w:t>
      </w:r>
      <w:r w:rsidR="00674152">
        <w:t xml:space="preserve">concorso pubblico, per titoli ed esami, per la copertura a tempo pieno e indeterminato di n. 12 posti di dirigente medico, disciplina medicina interna, da assegnare alle strutture della </w:t>
      </w:r>
      <w:r w:rsidR="00774452">
        <w:t>ASL</w:t>
      </w:r>
      <w:r w:rsidR="00674152">
        <w:t xml:space="preserve"> di </w:t>
      </w:r>
      <w:r w:rsidR="00774452">
        <w:t>L</w:t>
      </w:r>
      <w:r w:rsidR="00674152">
        <w:t>atina</w:t>
      </w:r>
      <w:r>
        <w:t>, indetto con</w:t>
      </w:r>
      <w:r w:rsidR="00674152">
        <w:t xml:space="preserve"> </w:t>
      </w:r>
      <w:r>
        <w:t>Deliberazione C.S. n. 204 del 16/05/2024.</w:t>
      </w:r>
    </w:p>
    <w:p w:rsidR="001538B2" w:rsidRDefault="001538B2" w:rsidP="00674152">
      <w:pPr>
        <w:spacing w:after="0"/>
      </w:pPr>
    </w:p>
    <w:p w:rsidR="00FE68D6" w:rsidRPr="00774452" w:rsidRDefault="00FE68D6" w:rsidP="00674152">
      <w:pPr>
        <w:spacing w:after="0"/>
        <w:rPr>
          <w:b/>
        </w:rPr>
      </w:pPr>
      <w:r w:rsidRPr="00774452">
        <w:rPr>
          <w:b/>
        </w:rPr>
        <w:t>ASL FROSINONE</w:t>
      </w:r>
    </w:p>
    <w:p w:rsidR="00FE68D6" w:rsidRDefault="00774452" w:rsidP="00774452">
      <w:pPr>
        <w:pStyle w:val="Paragrafoelenco"/>
        <w:numPr>
          <w:ilvl w:val="0"/>
          <w:numId w:val="1"/>
        </w:numPr>
        <w:spacing w:after="0"/>
      </w:pPr>
      <w:r>
        <w:t>Concorso pubblico, per titoli ed esami, per n. 20 posti di dirigente medico</w:t>
      </w:r>
      <w:r w:rsidR="00674152">
        <w:t xml:space="preserve"> </w:t>
      </w:r>
      <w:r>
        <w:t>disciplina medicina e chirurgia d'accettazione e d'urgenza - per le esigenze</w:t>
      </w:r>
      <w:r w:rsidR="00674152">
        <w:t xml:space="preserve"> </w:t>
      </w:r>
      <w:r>
        <w:t>dell'azienda sanitaria locale di Frosinone.</w:t>
      </w:r>
    </w:p>
    <w:p w:rsidR="00D046AB" w:rsidRDefault="00D046AB" w:rsidP="00674152">
      <w:pPr>
        <w:spacing w:after="0"/>
      </w:pPr>
    </w:p>
    <w:p w:rsidR="00D046AB" w:rsidRDefault="00774452" w:rsidP="00774452">
      <w:pPr>
        <w:pStyle w:val="Paragrafoelenco"/>
        <w:numPr>
          <w:ilvl w:val="0"/>
          <w:numId w:val="1"/>
        </w:numPr>
        <w:spacing w:after="0"/>
      </w:pPr>
      <w:r>
        <w:t>Concorso pubblico, per titoli ed esami, per n. 32 posti di dirigente medico</w:t>
      </w:r>
      <w:r w:rsidR="00674152">
        <w:t xml:space="preserve"> </w:t>
      </w:r>
      <w:r>
        <w:t>disciplina anestesia e rianimazione - per le esigenze dell'azienda sanitaria</w:t>
      </w:r>
      <w:r w:rsidR="00674152">
        <w:t xml:space="preserve"> </w:t>
      </w:r>
      <w:r>
        <w:t>locale di Frosinone.</w:t>
      </w:r>
    </w:p>
    <w:p w:rsidR="00D046AB" w:rsidRDefault="00D046AB" w:rsidP="00674152">
      <w:pPr>
        <w:spacing w:after="0"/>
      </w:pPr>
    </w:p>
    <w:p w:rsidR="00D046AB" w:rsidRDefault="00D046AB" w:rsidP="00674152">
      <w:pPr>
        <w:spacing w:after="0"/>
      </w:pPr>
      <w:r>
        <w:t>Presentazione delle domande</w:t>
      </w:r>
    </w:p>
    <w:p w:rsidR="00D046AB" w:rsidRDefault="00D046AB" w:rsidP="00674152">
      <w:pPr>
        <w:spacing w:after="0"/>
      </w:pPr>
      <w:r>
        <w:t>La domanda e la documentazione ad essa allegata dovrà essere esclusivamente prodotta tramite procedura telematica entro il</w:t>
      </w:r>
      <w:r w:rsidR="00674152">
        <w:t xml:space="preserve"> </w:t>
      </w:r>
      <w:r>
        <w:t>30° giorno successivo a quello della data di pubblicazione dell’estratto del presente bando sulla Gazzetta Ufficiale</w:t>
      </w:r>
      <w:r w:rsidR="00674152">
        <w:t xml:space="preserve"> </w:t>
      </w:r>
      <w:r>
        <w:t>della Repubblica Italiana – IV Serie Speciale.</w:t>
      </w:r>
    </w:p>
    <w:p w:rsidR="00D046AB" w:rsidRDefault="00D046AB" w:rsidP="00674152">
      <w:pPr>
        <w:spacing w:after="0"/>
      </w:pPr>
    </w:p>
    <w:p w:rsidR="00FE68D6" w:rsidRDefault="00774452" w:rsidP="00774452">
      <w:pPr>
        <w:pStyle w:val="Paragrafoelenco"/>
        <w:numPr>
          <w:ilvl w:val="0"/>
          <w:numId w:val="2"/>
        </w:numPr>
        <w:spacing w:after="0"/>
      </w:pPr>
      <w:r>
        <w:t xml:space="preserve">Avviso pubblico ex art.1 comma 268 </w:t>
      </w:r>
      <w:proofErr w:type="spellStart"/>
      <w:proofErr w:type="gramStart"/>
      <w:r>
        <w:t>lett.b</w:t>
      </w:r>
      <w:proofErr w:type="spellEnd"/>
      <w:proofErr w:type="gramEnd"/>
      <w:r>
        <w:t xml:space="preserve">) della legge n. 234/2021 e </w:t>
      </w:r>
      <w:proofErr w:type="spellStart"/>
      <w:r>
        <w:t>ss.mm.ii</w:t>
      </w:r>
      <w:proofErr w:type="spellEnd"/>
      <w:r>
        <w:t>. Per</w:t>
      </w:r>
      <w:r w:rsidR="00674152">
        <w:t xml:space="preserve"> </w:t>
      </w:r>
      <w:r>
        <w:t>la stabilizzazione del personale del comparto precario in possesso dei</w:t>
      </w:r>
      <w:r w:rsidR="00674152">
        <w:t xml:space="preserve"> </w:t>
      </w:r>
      <w:r>
        <w:t>requisiti ivi previsti</w:t>
      </w:r>
      <w:r w:rsidR="00FE68D6">
        <w:t>.</w:t>
      </w:r>
    </w:p>
    <w:p w:rsidR="00D046AB" w:rsidRDefault="00D046AB" w:rsidP="00674152">
      <w:pPr>
        <w:spacing w:after="0"/>
      </w:pPr>
      <w:r>
        <w:t>Presentazione delle domande</w:t>
      </w:r>
    </w:p>
    <w:p w:rsidR="00D046AB" w:rsidRDefault="00D046AB" w:rsidP="00674152">
      <w:pPr>
        <w:spacing w:after="0"/>
      </w:pPr>
      <w:r>
        <w:t>La domanda di partecipazione e la documentazione ad essa allegata alla presente procedura, da</w:t>
      </w:r>
      <w:r w:rsidR="00674152">
        <w:t xml:space="preserve"> </w:t>
      </w:r>
      <w:r>
        <w:t>presentare entro 30 giorni dal giorno successivo alla pubblicazione, per estratto, dell’avviso nella</w:t>
      </w:r>
      <w:r w:rsidR="00674152">
        <w:t xml:space="preserve"> </w:t>
      </w:r>
      <w:r>
        <w:t>GURI, dovrà essere presentata esclusivamente in forma telematica, a pena di esclusione</w:t>
      </w:r>
    </w:p>
    <w:p w:rsidR="00FE68D6" w:rsidRDefault="00FE68D6" w:rsidP="00674152">
      <w:pPr>
        <w:spacing w:after="0"/>
      </w:pPr>
    </w:p>
    <w:p w:rsidR="00D11328" w:rsidRPr="00774452" w:rsidRDefault="00D11328" w:rsidP="00674152">
      <w:pPr>
        <w:spacing w:after="0"/>
        <w:rPr>
          <w:b/>
        </w:rPr>
      </w:pPr>
      <w:r w:rsidRPr="00774452">
        <w:rPr>
          <w:b/>
        </w:rPr>
        <w:t>AZIENDA POLICLINICO UMBERTO I</w:t>
      </w:r>
    </w:p>
    <w:p w:rsidR="00D11328" w:rsidRDefault="00D11328" w:rsidP="00774452">
      <w:pPr>
        <w:pStyle w:val="Paragrafoelenco"/>
        <w:numPr>
          <w:ilvl w:val="0"/>
          <w:numId w:val="2"/>
        </w:numPr>
        <w:spacing w:after="0"/>
      </w:pPr>
      <w:r>
        <w:t xml:space="preserve">Avviso pubblico ex art. 1 comma 268 </w:t>
      </w:r>
      <w:proofErr w:type="spellStart"/>
      <w:r>
        <w:t>lett</w:t>
      </w:r>
      <w:proofErr w:type="spellEnd"/>
      <w:r>
        <w:t xml:space="preserve">. b) della legge n. 234/2021 e </w:t>
      </w:r>
      <w:proofErr w:type="spellStart"/>
      <w:r>
        <w:t>s.m.i.</w:t>
      </w:r>
      <w:proofErr w:type="spellEnd"/>
      <w:r>
        <w:t>, per la stabilizzazione del</w:t>
      </w:r>
      <w:r w:rsidR="00674152">
        <w:t xml:space="preserve"> </w:t>
      </w:r>
      <w:r>
        <w:t>personale del Comparto Sanità precario in possesso al 31 dicembre 2023 dei requisiti ivi previsti - BC25/24</w:t>
      </w:r>
    </w:p>
    <w:p w:rsidR="0090458F" w:rsidRDefault="0090458F" w:rsidP="00674152">
      <w:pPr>
        <w:spacing w:after="0"/>
      </w:pPr>
    </w:p>
    <w:p w:rsidR="0090458F" w:rsidRDefault="0090458F" w:rsidP="00774452">
      <w:pPr>
        <w:pStyle w:val="Paragrafoelenco"/>
        <w:numPr>
          <w:ilvl w:val="0"/>
          <w:numId w:val="2"/>
        </w:numPr>
        <w:spacing w:after="0"/>
      </w:pPr>
      <w:r>
        <w:t xml:space="preserve">Avviso pubblico ex art. 1 comma 268 </w:t>
      </w:r>
      <w:proofErr w:type="spellStart"/>
      <w:r>
        <w:t>lett</w:t>
      </w:r>
      <w:proofErr w:type="spellEnd"/>
      <w:r>
        <w:t xml:space="preserve">. b) della legge n. 234/2021 e </w:t>
      </w:r>
      <w:proofErr w:type="spellStart"/>
      <w:r>
        <w:t>s.m.i.</w:t>
      </w:r>
      <w:proofErr w:type="spellEnd"/>
      <w:r>
        <w:t>, per la stabilizzazione del</w:t>
      </w:r>
      <w:r w:rsidR="00674152">
        <w:t xml:space="preserve"> </w:t>
      </w:r>
      <w:r>
        <w:t>personale precario del Comparto Sanità in possesso al 30 giugno 2024 dei requisiti ivi previsti - BC28/24.</w:t>
      </w:r>
    </w:p>
    <w:p w:rsidR="0090458F" w:rsidRDefault="0090458F" w:rsidP="00674152">
      <w:pPr>
        <w:spacing w:after="0"/>
      </w:pPr>
    </w:p>
    <w:p w:rsidR="00D11328" w:rsidRDefault="00D11328" w:rsidP="00674152">
      <w:pPr>
        <w:spacing w:after="0"/>
      </w:pPr>
      <w:r>
        <w:t>Presentazione delle domande</w:t>
      </w:r>
    </w:p>
    <w:p w:rsidR="00D11328" w:rsidRDefault="00D11328" w:rsidP="00674152">
      <w:pPr>
        <w:spacing w:after="0"/>
      </w:pPr>
      <w:r>
        <w:t>La domanda di partecipazione dovrà pervenire entro il termine perentorio delle ore 23,59 del trentesimo giorno successivo a quello di pubblicazione per estratto del presente bando sulla Gazzetta Ufficiale della Repubblica Italiana – IV serie speciale concorsi.</w:t>
      </w:r>
    </w:p>
    <w:p w:rsidR="00674152" w:rsidRDefault="00674152" w:rsidP="00674152">
      <w:pPr>
        <w:spacing w:after="0"/>
      </w:pPr>
    </w:p>
    <w:p w:rsidR="0090458F" w:rsidRPr="00774452" w:rsidRDefault="0090458F" w:rsidP="00674152">
      <w:pPr>
        <w:spacing w:after="0"/>
        <w:rPr>
          <w:b/>
        </w:rPr>
      </w:pPr>
      <w:r w:rsidRPr="00774452">
        <w:rPr>
          <w:b/>
        </w:rPr>
        <w:t>ISMA ISTITUTI DI S. MARIA IN AQUIRO</w:t>
      </w:r>
    </w:p>
    <w:p w:rsidR="0090458F" w:rsidRDefault="0090458F" w:rsidP="00674152">
      <w:pPr>
        <w:spacing w:after="0"/>
      </w:pPr>
      <w:r>
        <w:t>Avviso 18 novembre 2024, n. 1</w:t>
      </w:r>
    </w:p>
    <w:p w:rsidR="0090458F" w:rsidRDefault="00774452" w:rsidP="00560BAE">
      <w:pPr>
        <w:pStyle w:val="Paragrafoelenco"/>
        <w:numPr>
          <w:ilvl w:val="0"/>
          <w:numId w:val="3"/>
        </w:numPr>
        <w:spacing w:after="0"/>
      </w:pPr>
      <w:r>
        <w:t>Bando pubblico per l'assegnazione in locazione di una unità immobiliare non</w:t>
      </w:r>
      <w:r w:rsidR="00674152">
        <w:t xml:space="preserve"> </w:t>
      </w:r>
      <w:r>
        <w:t>di pregio di proprietà degli ISMA sita nel comune di Castel Gandolfo, via</w:t>
      </w:r>
      <w:r w:rsidR="00674152">
        <w:t xml:space="preserve"> </w:t>
      </w:r>
      <w:r>
        <w:t>Mazzini, n. 44 piano terra</w:t>
      </w:r>
    </w:p>
    <w:p w:rsidR="00455BD5" w:rsidRDefault="00455BD5" w:rsidP="00674152">
      <w:pPr>
        <w:spacing w:after="0"/>
      </w:pPr>
    </w:p>
    <w:p w:rsidR="00455BD5" w:rsidRDefault="00455BD5" w:rsidP="00674152">
      <w:pPr>
        <w:spacing w:after="0"/>
      </w:pPr>
      <w:r w:rsidRPr="00455BD5">
        <w:t>Avviso 18 novembre 2024, n. 2</w:t>
      </w:r>
    </w:p>
    <w:p w:rsidR="00455BD5" w:rsidRDefault="00560BAE" w:rsidP="00560BAE">
      <w:pPr>
        <w:pStyle w:val="Paragrafoelenco"/>
        <w:numPr>
          <w:ilvl w:val="0"/>
          <w:numId w:val="3"/>
        </w:numPr>
        <w:spacing w:after="0"/>
      </w:pPr>
      <w:r>
        <w:t>Bando pubblico per l'assegnazione in locazione di una unità immobiliare non</w:t>
      </w:r>
      <w:r w:rsidR="00674152">
        <w:t xml:space="preserve"> </w:t>
      </w:r>
      <w:r>
        <w:t xml:space="preserve">di pregio di proprietà degli </w:t>
      </w:r>
      <w:r w:rsidR="00455BD5">
        <w:t xml:space="preserve">ISMA </w:t>
      </w:r>
      <w:r>
        <w:t>sita nel comune di Castel Gandolfo</w:t>
      </w:r>
      <w:r w:rsidR="00455BD5">
        <w:t xml:space="preserve">, </w:t>
      </w:r>
      <w:r>
        <w:t>Via Mazzini</w:t>
      </w:r>
      <w:r w:rsidR="00455BD5">
        <w:t>, N. 44 piano 1 e 2</w:t>
      </w:r>
    </w:p>
    <w:p w:rsidR="00455BD5" w:rsidRDefault="00455BD5" w:rsidP="00674152">
      <w:pPr>
        <w:spacing w:after="0"/>
      </w:pPr>
    </w:p>
    <w:p w:rsidR="00455BD5" w:rsidRDefault="00455BD5" w:rsidP="00674152">
      <w:pPr>
        <w:spacing w:after="0"/>
      </w:pPr>
      <w:r>
        <w:t>Avviso 18 novembre 2024, n. 3</w:t>
      </w:r>
    </w:p>
    <w:p w:rsidR="00455BD5" w:rsidRDefault="00560BAE" w:rsidP="00560BAE">
      <w:pPr>
        <w:pStyle w:val="Paragrafoelenco"/>
        <w:numPr>
          <w:ilvl w:val="0"/>
          <w:numId w:val="3"/>
        </w:numPr>
        <w:spacing w:after="0"/>
      </w:pPr>
      <w:r>
        <w:t>Bando pubblico per l'assegnazione in locazione di una unità immobiliare non</w:t>
      </w:r>
      <w:r w:rsidR="00674152">
        <w:t xml:space="preserve"> </w:t>
      </w:r>
      <w:r>
        <w:t xml:space="preserve">di pregio di proprietà degli </w:t>
      </w:r>
      <w:r w:rsidR="00455BD5">
        <w:t xml:space="preserve">ISMA </w:t>
      </w:r>
      <w:r>
        <w:t>sita in</w:t>
      </w:r>
      <w:r w:rsidR="00455BD5">
        <w:t xml:space="preserve"> </w:t>
      </w:r>
      <w:r>
        <w:t xml:space="preserve">Roma Via V. Fiorini </w:t>
      </w:r>
      <w:r w:rsidR="00455BD5">
        <w:t>N. 13 INT. 14</w:t>
      </w:r>
    </w:p>
    <w:p w:rsidR="00455BD5" w:rsidRDefault="00455BD5" w:rsidP="00674152">
      <w:pPr>
        <w:spacing w:after="0"/>
      </w:pPr>
    </w:p>
    <w:p w:rsidR="00455BD5" w:rsidRDefault="00455BD5" w:rsidP="00674152">
      <w:pPr>
        <w:spacing w:after="0"/>
      </w:pPr>
      <w:r>
        <w:t>Avviso 18 novembre 2024, n. 4</w:t>
      </w:r>
    </w:p>
    <w:p w:rsidR="00455BD5" w:rsidRDefault="00560BAE" w:rsidP="00560BAE">
      <w:pPr>
        <w:pStyle w:val="Paragrafoelenco"/>
        <w:numPr>
          <w:ilvl w:val="0"/>
          <w:numId w:val="3"/>
        </w:numPr>
        <w:spacing w:after="0"/>
      </w:pPr>
      <w:r>
        <w:t>Bando pubblico per l'assegnazione in locazione di una unità immobiliare non</w:t>
      </w:r>
      <w:r w:rsidR="00674152">
        <w:t xml:space="preserve"> </w:t>
      </w:r>
      <w:r>
        <w:t xml:space="preserve">di pregio di proprietà degli </w:t>
      </w:r>
      <w:r w:rsidR="00455BD5">
        <w:t xml:space="preserve">ISMA </w:t>
      </w:r>
      <w:r>
        <w:t xml:space="preserve">sita in Roma Via V. Fiorini </w:t>
      </w:r>
      <w:r w:rsidR="00455BD5">
        <w:t>N. 15 INT. 27</w:t>
      </w:r>
    </w:p>
    <w:p w:rsidR="00455BD5" w:rsidRDefault="00455BD5" w:rsidP="00674152">
      <w:pPr>
        <w:spacing w:after="0"/>
      </w:pPr>
    </w:p>
    <w:p w:rsidR="00674152" w:rsidRDefault="00674152" w:rsidP="00674152">
      <w:pPr>
        <w:spacing w:after="0"/>
      </w:pPr>
      <w:r>
        <w:t>Avviso 18 novembre 2024, n. 5</w:t>
      </w:r>
    </w:p>
    <w:p w:rsidR="00455BD5" w:rsidRDefault="00560BAE" w:rsidP="00560BAE">
      <w:pPr>
        <w:pStyle w:val="Paragrafoelenco"/>
        <w:numPr>
          <w:ilvl w:val="0"/>
          <w:numId w:val="3"/>
        </w:numPr>
        <w:spacing w:after="0"/>
      </w:pPr>
      <w:r>
        <w:t>Bando pubblico per l'assegnazione in locazione di una unità immobiliare non</w:t>
      </w:r>
      <w:r w:rsidR="00674152">
        <w:t xml:space="preserve"> </w:t>
      </w:r>
      <w:r>
        <w:t xml:space="preserve">di pregio di proprietà degli </w:t>
      </w:r>
      <w:r w:rsidR="00674152">
        <w:t xml:space="preserve">ISMA </w:t>
      </w:r>
      <w:r>
        <w:t xml:space="preserve">sita in Roma Via V. Fiorini </w:t>
      </w:r>
      <w:r w:rsidR="00674152">
        <w:t>N. 15 INT. 28</w:t>
      </w:r>
    </w:p>
    <w:p w:rsidR="00674152" w:rsidRDefault="00674152" w:rsidP="00674152">
      <w:pPr>
        <w:spacing w:after="0"/>
      </w:pPr>
    </w:p>
    <w:p w:rsidR="00674152" w:rsidRDefault="00674152" w:rsidP="00674152">
      <w:pPr>
        <w:spacing w:after="0"/>
      </w:pPr>
      <w:r>
        <w:t>Avviso 18 novembre 2024, n. 6</w:t>
      </w:r>
    </w:p>
    <w:p w:rsidR="00674152" w:rsidRDefault="00560BAE" w:rsidP="00560BAE">
      <w:pPr>
        <w:pStyle w:val="Paragrafoelenco"/>
        <w:numPr>
          <w:ilvl w:val="0"/>
          <w:numId w:val="3"/>
        </w:numPr>
        <w:spacing w:after="0"/>
      </w:pPr>
      <w:r>
        <w:t>Bando pubblico per l'assegnazione in locazione di una unità immobiliare non</w:t>
      </w:r>
      <w:r w:rsidR="00674152">
        <w:t xml:space="preserve"> </w:t>
      </w:r>
      <w:r>
        <w:t>di pregio di proprietà degli</w:t>
      </w:r>
      <w:r w:rsidR="00674152">
        <w:t xml:space="preserve"> ISMA </w:t>
      </w:r>
      <w:r>
        <w:t xml:space="preserve">sita in Roma Via Novacella </w:t>
      </w:r>
      <w:r w:rsidR="00674152">
        <w:t>N. 19 INT. 9</w:t>
      </w:r>
    </w:p>
    <w:p w:rsidR="00674152" w:rsidRDefault="00674152" w:rsidP="00674152">
      <w:pPr>
        <w:spacing w:after="0"/>
      </w:pPr>
    </w:p>
    <w:p w:rsidR="00674152" w:rsidRDefault="00674152" w:rsidP="00674152">
      <w:pPr>
        <w:spacing w:after="0"/>
      </w:pPr>
      <w:r>
        <w:t>Avviso 18 novembre 2024, n. 7</w:t>
      </w:r>
    </w:p>
    <w:p w:rsidR="00674152" w:rsidRDefault="00560BAE" w:rsidP="00560BAE">
      <w:pPr>
        <w:pStyle w:val="Paragrafoelenco"/>
        <w:numPr>
          <w:ilvl w:val="0"/>
          <w:numId w:val="3"/>
        </w:numPr>
        <w:spacing w:after="0"/>
      </w:pPr>
      <w:r>
        <w:t>Bando pubblico per l'assegnazione in locazione di una unità immobiliare non</w:t>
      </w:r>
      <w:r w:rsidR="00674152">
        <w:t xml:space="preserve"> </w:t>
      </w:r>
      <w:r>
        <w:t xml:space="preserve">di pregio di proprietà degli </w:t>
      </w:r>
      <w:r w:rsidR="00674152">
        <w:t xml:space="preserve">ISMA </w:t>
      </w:r>
      <w:r>
        <w:t xml:space="preserve">sita in Roma Via V. Novacella </w:t>
      </w:r>
      <w:r w:rsidR="00674152">
        <w:t>N. 23 INT. 11</w:t>
      </w:r>
    </w:p>
    <w:p w:rsidR="00674152" w:rsidRDefault="00674152" w:rsidP="00674152">
      <w:pPr>
        <w:spacing w:after="0"/>
      </w:pPr>
    </w:p>
    <w:p w:rsidR="00674152" w:rsidRDefault="00674152" w:rsidP="00674152">
      <w:pPr>
        <w:spacing w:after="0"/>
      </w:pPr>
      <w:r>
        <w:t>Avviso 18 novembre 2024, n. 8</w:t>
      </w:r>
    </w:p>
    <w:p w:rsidR="00674152" w:rsidRDefault="00560BAE" w:rsidP="00560BAE">
      <w:pPr>
        <w:pStyle w:val="Paragrafoelenco"/>
        <w:numPr>
          <w:ilvl w:val="0"/>
          <w:numId w:val="3"/>
        </w:numPr>
        <w:spacing w:after="0"/>
      </w:pPr>
      <w:r>
        <w:t>Bando pubblico per l'assegnazione in locazione di una unità immobiliare di</w:t>
      </w:r>
      <w:r w:rsidR="00674152">
        <w:t xml:space="preserve"> </w:t>
      </w:r>
      <w:r>
        <w:t xml:space="preserve">pregio di proprietà degli </w:t>
      </w:r>
      <w:r w:rsidR="00674152">
        <w:t xml:space="preserve">ISMA </w:t>
      </w:r>
      <w:r>
        <w:t>sita in Roma Via Dei Pastini</w:t>
      </w:r>
      <w:r w:rsidR="00674152">
        <w:t xml:space="preserve">, N. 15, INT. 2, </w:t>
      </w:r>
      <w:r>
        <w:t>ad uso</w:t>
      </w:r>
      <w:r w:rsidR="00674152">
        <w:t xml:space="preserve"> </w:t>
      </w:r>
      <w:r>
        <w:t>abitativo</w:t>
      </w:r>
    </w:p>
    <w:p w:rsidR="00455BD5" w:rsidRDefault="00455BD5" w:rsidP="00674152">
      <w:pPr>
        <w:spacing w:after="0"/>
      </w:pPr>
      <w:bookmarkStart w:id="0" w:name="_GoBack"/>
      <w:bookmarkEnd w:id="0"/>
    </w:p>
    <w:p w:rsidR="0090458F" w:rsidRDefault="0090458F" w:rsidP="00674152">
      <w:pPr>
        <w:spacing w:after="0"/>
      </w:pPr>
      <w:r>
        <w:t>Presentazione delle domande</w:t>
      </w:r>
    </w:p>
    <w:p w:rsidR="0090458F" w:rsidRDefault="00B2002C" w:rsidP="00674152">
      <w:pPr>
        <w:spacing w:after="0"/>
      </w:pPr>
      <w:r>
        <w:t xml:space="preserve">Il plico dovrà </w:t>
      </w:r>
      <w:r w:rsidR="00455BD5">
        <w:t>improrogabilmente pervenire alla sede degli ISMA – Ufficio Protocollo, a pena di esclusione della gara, entro e non oltre le ore 12,00 del giorno 18 dicembre 2024.</w:t>
      </w:r>
    </w:p>
    <w:p w:rsidR="00455BD5" w:rsidRDefault="00455BD5" w:rsidP="00674152">
      <w:pPr>
        <w:spacing w:after="0"/>
      </w:pPr>
    </w:p>
    <w:sectPr w:rsidR="0045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7CFE"/>
    <w:multiLevelType w:val="hybridMultilevel"/>
    <w:tmpl w:val="7BD06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0700"/>
    <w:multiLevelType w:val="hybridMultilevel"/>
    <w:tmpl w:val="75444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00CF"/>
    <w:multiLevelType w:val="hybridMultilevel"/>
    <w:tmpl w:val="ED267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B"/>
    <w:rsid w:val="000238C8"/>
    <w:rsid w:val="001538B2"/>
    <w:rsid w:val="00455BD5"/>
    <w:rsid w:val="00560BAE"/>
    <w:rsid w:val="0060436B"/>
    <w:rsid w:val="00674152"/>
    <w:rsid w:val="00774452"/>
    <w:rsid w:val="008F336B"/>
    <w:rsid w:val="0090458F"/>
    <w:rsid w:val="00B2002C"/>
    <w:rsid w:val="00D046AB"/>
    <w:rsid w:val="00D11328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BD9C"/>
  <w15:chartTrackingRefBased/>
  <w15:docId w15:val="{CC445835-1650-42DE-B4B0-ACBFCDD4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Morgia</dc:creator>
  <cp:keywords/>
  <dc:description/>
  <cp:lastModifiedBy>Lucrezia Morgia</cp:lastModifiedBy>
  <cp:revision>1</cp:revision>
  <dcterms:created xsi:type="dcterms:W3CDTF">2024-11-19T10:52:00Z</dcterms:created>
  <dcterms:modified xsi:type="dcterms:W3CDTF">2024-11-19T14:24:00Z</dcterms:modified>
</cp:coreProperties>
</file>